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135D" w14:textId="77777777" w:rsidR="00F41552" w:rsidRDefault="007E1679">
      <w:pPr>
        <w:jc w:val="center"/>
        <w:rPr>
          <w:rFonts w:ascii="方正小标宋简体" w:eastAsia="方正小标宋简体" w:hAnsi="方正小标宋简体" w:cs="黑体"/>
          <w:sz w:val="40"/>
          <w:szCs w:val="44"/>
        </w:rPr>
      </w:pPr>
      <w:r>
        <w:rPr>
          <w:rFonts w:ascii="方正小标宋简体" w:eastAsia="方正小标宋简体" w:hAnsi="方正小标宋简体" w:cs="黑体" w:hint="eastAsia"/>
          <w:sz w:val="44"/>
          <w:szCs w:val="48"/>
        </w:rPr>
        <w:t>督 查 通 报</w:t>
      </w:r>
    </w:p>
    <w:p w14:paraId="3CCCC35B" w14:textId="77777777" w:rsidR="00F41552" w:rsidRDefault="00F41552">
      <w:pPr>
        <w:jc w:val="center"/>
        <w:rPr>
          <w:rFonts w:ascii="黑体" w:eastAsia="黑体" w:hAnsi="黑体" w:cs="黑体"/>
          <w:sz w:val="44"/>
          <w:szCs w:val="44"/>
        </w:rPr>
      </w:pPr>
    </w:p>
    <w:p w14:paraId="166F5B78" w14:textId="77777777" w:rsidR="00F41552" w:rsidRDefault="00F41552">
      <w:pPr>
        <w:jc w:val="center"/>
        <w:rPr>
          <w:rFonts w:ascii="黑体" w:eastAsia="黑体" w:hAnsi="黑体" w:cs="黑体"/>
          <w:sz w:val="24"/>
        </w:rPr>
      </w:pPr>
    </w:p>
    <w:p w14:paraId="4914C32A" w14:textId="5C6F40E2" w:rsidR="00F41552" w:rsidRDefault="007E1679">
      <w:pPr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仿宋" w:eastAsia="仿宋" w:hAnsi="仿宋" w:cs="宋体" w:hint="eastAsia"/>
          <w:sz w:val="32"/>
          <w:szCs w:val="32"/>
        </w:rPr>
        <w:t>纪检督查（2022年第</w:t>
      </w:r>
      <w:r w:rsidR="00DF050C"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期）</w:t>
      </w:r>
      <w:r>
        <w:rPr>
          <w:rFonts w:ascii="仿宋" w:eastAsia="仿宋" w:hAnsi="仿宋" w:cs="黑体" w:hint="eastAsia"/>
          <w:sz w:val="32"/>
          <w:szCs w:val="32"/>
        </w:rPr>
        <w:t xml:space="preserve">                </w:t>
      </w:r>
      <w:r w:rsidRPr="002144A2">
        <w:rPr>
          <w:rFonts w:ascii="楷体" w:eastAsia="楷体" w:hAnsi="楷体" w:cs="宋体" w:hint="eastAsia"/>
          <w:sz w:val="32"/>
          <w:szCs w:val="32"/>
        </w:rPr>
        <w:t>签发人：</w:t>
      </w:r>
      <w:r w:rsidRPr="002144A2">
        <w:rPr>
          <w:rFonts w:ascii="楷体" w:eastAsia="楷体" w:hAnsi="楷体" w:cs="宋体" w:hint="eastAsia"/>
          <w:sz w:val="32"/>
        </w:rPr>
        <w:t>李进</w:t>
      </w:r>
    </w:p>
    <w:p w14:paraId="3C90016B" w14:textId="1ECB3C9B" w:rsidR="00F41552" w:rsidRDefault="00916C66">
      <w:pPr>
        <w:jc w:val="center"/>
        <w:rPr>
          <w:rFonts w:ascii="宋体" w:hAnsi="宋体" w:cs="宋体"/>
          <w:sz w:val="1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5D34" wp14:editId="640B410B">
                <wp:simplePos x="0" y="0"/>
                <wp:positionH relativeFrom="column">
                  <wp:posOffset>33020</wp:posOffset>
                </wp:positionH>
                <wp:positionV relativeFrom="paragraph">
                  <wp:posOffset>5715</wp:posOffset>
                </wp:positionV>
                <wp:extent cx="5511800" cy="635"/>
                <wp:effectExtent l="0" t="19050" r="12700" b="184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11800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5973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.45pt" to="436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" strokecolor="red" strokeweight="3pt">
                <o:lock v:ext="edit" shapetype="f"/>
              </v:line>
            </w:pict>
          </mc:Fallback>
        </mc:AlternateContent>
      </w:r>
    </w:p>
    <w:p w14:paraId="7B933392" w14:textId="1C53975F" w:rsidR="00F41552" w:rsidRPr="00DF050C" w:rsidRDefault="007E1679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 w:rsidRPr="00DF050C">
        <w:rPr>
          <w:rFonts w:ascii="仿宋" w:eastAsia="仿宋" w:hAnsi="仿宋" w:cs="宋体" w:hint="eastAsia"/>
          <w:sz w:val="32"/>
          <w:szCs w:val="32"/>
        </w:rPr>
        <w:t>进一步</w:t>
      </w:r>
      <w:proofErr w:type="gramStart"/>
      <w:r w:rsidRPr="00DF050C">
        <w:rPr>
          <w:rFonts w:ascii="仿宋" w:eastAsia="仿宋" w:hAnsi="仿宋" w:cs="宋体" w:hint="eastAsia"/>
          <w:sz w:val="32"/>
          <w:szCs w:val="32"/>
        </w:rPr>
        <w:t>强化作风</w:t>
      </w:r>
      <w:proofErr w:type="gramEnd"/>
      <w:r w:rsidRPr="00DF050C">
        <w:rPr>
          <w:rFonts w:ascii="仿宋" w:eastAsia="仿宋" w:hAnsi="仿宋" w:cs="宋体" w:hint="eastAsia"/>
          <w:sz w:val="32"/>
          <w:szCs w:val="32"/>
        </w:rPr>
        <w:t>效能建设，巩固作风建设成果，保障各项规章制度和措施落实到位，持续推动公司高质量发展，根据集团党委的部署和要求，结合公司督查和部门自查实际，现将</w:t>
      </w:r>
      <w:r w:rsidR="002144A2">
        <w:rPr>
          <w:rFonts w:ascii="仿宋" w:eastAsia="仿宋" w:hAnsi="仿宋" w:cs="宋体" w:hint="eastAsia"/>
          <w:sz w:val="32"/>
          <w:szCs w:val="32"/>
        </w:rPr>
        <w:t>三</w:t>
      </w:r>
      <w:r w:rsidRPr="00DF050C">
        <w:rPr>
          <w:rFonts w:ascii="仿宋" w:eastAsia="仿宋" w:hAnsi="仿宋" w:cs="宋体" w:hint="eastAsia"/>
          <w:sz w:val="32"/>
          <w:szCs w:val="32"/>
        </w:rPr>
        <w:t>月份督查情况通报如下：</w:t>
      </w:r>
    </w:p>
    <w:p w14:paraId="592E4FBD" w14:textId="77777777" w:rsidR="00F41552" w:rsidRDefault="007E1679">
      <w:pPr>
        <w:ind w:firstLineChars="200" w:firstLine="640"/>
        <w:contextualSpacing/>
        <w:rPr>
          <w:rFonts w:ascii="黑体" w:eastAsia="黑体" w:hAnsi="黑体" w:cs="宋体"/>
          <w:bCs/>
          <w:sz w:val="32"/>
          <w:szCs w:val="28"/>
        </w:rPr>
      </w:pPr>
      <w:r>
        <w:rPr>
          <w:rFonts w:ascii="黑体" w:eastAsia="黑体" w:hAnsi="黑体" w:cs="宋体" w:hint="eastAsia"/>
          <w:bCs/>
          <w:sz w:val="32"/>
          <w:szCs w:val="28"/>
        </w:rPr>
        <w:t>一、总体情况</w:t>
      </w:r>
    </w:p>
    <w:p w14:paraId="60B5EE7C" w14:textId="08BF3AE1" w:rsidR="00F41552" w:rsidRDefault="007E1679">
      <w:pPr>
        <w:ind w:firstLineChars="200" w:firstLine="640"/>
        <w:contextualSpacing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各部门、子公司在公司的统一领导下，围绕</w:t>
      </w:r>
      <w:r w:rsidR="00ED110B">
        <w:rPr>
          <w:rFonts w:ascii="仿宋" w:eastAsia="仿宋" w:hAnsi="仿宋" w:cs="宋体" w:hint="eastAsia"/>
          <w:sz w:val="32"/>
          <w:szCs w:val="32"/>
        </w:rPr>
        <w:t>各自</w:t>
      </w:r>
      <w:r>
        <w:rPr>
          <w:rFonts w:ascii="仿宋" w:eastAsia="仿宋" w:hAnsi="仿宋" w:cs="宋体" w:hint="eastAsia"/>
          <w:sz w:val="32"/>
          <w:szCs w:val="32"/>
        </w:rPr>
        <w:t>中心和</w:t>
      </w:r>
      <w:r w:rsidR="00ED110B">
        <w:rPr>
          <w:rFonts w:ascii="仿宋" w:eastAsia="仿宋" w:hAnsi="仿宋" w:cs="宋体" w:hint="eastAsia"/>
          <w:sz w:val="32"/>
          <w:szCs w:val="32"/>
        </w:rPr>
        <w:t>当前</w:t>
      </w:r>
      <w:r>
        <w:rPr>
          <w:rFonts w:ascii="仿宋" w:eastAsia="仿宋" w:hAnsi="仿宋" w:cs="宋体" w:hint="eastAsia"/>
          <w:sz w:val="32"/>
          <w:szCs w:val="32"/>
        </w:rPr>
        <w:t>重点工作，抓防疫、保安全、优服务、促发展，在深化作风建设、制度再落实工作中坚定信念、正视问题，在</w:t>
      </w:r>
      <w:r w:rsidR="00DF050C">
        <w:rPr>
          <w:rFonts w:ascii="仿宋" w:eastAsia="仿宋" w:hAnsi="仿宋" w:cs="宋体" w:hint="eastAsia"/>
          <w:sz w:val="32"/>
          <w:szCs w:val="32"/>
        </w:rPr>
        <w:t>“喜迎二十大、再次站高沙”主题教育活动</w:t>
      </w:r>
      <w:r>
        <w:rPr>
          <w:rFonts w:ascii="仿宋" w:eastAsia="仿宋" w:hAnsi="仿宋" w:cs="宋体" w:hint="eastAsia"/>
          <w:sz w:val="32"/>
          <w:szCs w:val="32"/>
        </w:rPr>
        <w:t>中不断提高政治领悟力和执行力，</w:t>
      </w:r>
      <w:proofErr w:type="gramStart"/>
      <w:r w:rsidR="00C76A70">
        <w:rPr>
          <w:rFonts w:ascii="仿宋" w:eastAsia="仿宋" w:hAnsi="仿宋" w:cs="宋体" w:hint="eastAsia"/>
          <w:sz w:val="32"/>
          <w:szCs w:val="32"/>
        </w:rPr>
        <w:t>勠</w:t>
      </w:r>
      <w:proofErr w:type="gramEnd"/>
      <w:r w:rsidR="00C76A70">
        <w:rPr>
          <w:rFonts w:ascii="仿宋" w:eastAsia="仿宋" w:hAnsi="仿宋" w:cs="宋体" w:hint="eastAsia"/>
          <w:sz w:val="32"/>
          <w:szCs w:val="32"/>
        </w:rPr>
        <w:t>力同心、</w:t>
      </w:r>
      <w:proofErr w:type="gramStart"/>
      <w:r w:rsidR="00C76A70">
        <w:rPr>
          <w:rFonts w:ascii="仿宋" w:eastAsia="仿宋" w:hAnsi="仿宋" w:cs="宋体" w:hint="eastAsia"/>
          <w:sz w:val="32"/>
          <w:szCs w:val="32"/>
        </w:rPr>
        <w:t>坚</w:t>
      </w:r>
      <w:r w:rsidR="00606B43">
        <w:rPr>
          <w:rFonts w:ascii="仿宋" w:eastAsia="仿宋" w:hAnsi="仿宋" w:cs="宋体" w:hint="eastAsia"/>
          <w:sz w:val="32"/>
          <w:szCs w:val="32"/>
        </w:rPr>
        <w:t>韧</w:t>
      </w:r>
      <w:r w:rsidR="00C76A70">
        <w:rPr>
          <w:rFonts w:ascii="仿宋" w:eastAsia="仿宋" w:hAnsi="仿宋" w:cs="宋体" w:hint="eastAsia"/>
          <w:sz w:val="32"/>
          <w:szCs w:val="32"/>
        </w:rPr>
        <w:t>不拔</w:t>
      </w:r>
      <w:proofErr w:type="gramEnd"/>
      <w:r w:rsidR="00C76A70">
        <w:rPr>
          <w:rFonts w:ascii="仿宋" w:eastAsia="仿宋" w:hAnsi="仿宋" w:cs="宋体" w:hint="eastAsia"/>
          <w:sz w:val="32"/>
          <w:szCs w:val="32"/>
        </w:rPr>
        <w:t>，</w:t>
      </w:r>
      <w:r w:rsidR="002F0B41">
        <w:rPr>
          <w:rFonts w:ascii="仿宋" w:eastAsia="仿宋" w:hAnsi="仿宋" w:cs="宋体" w:hint="eastAsia"/>
          <w:sz w:val="32"/>
          <w:szCs w:val="32"/>
        </w:rPr>
        <w:t>各项工作取得阶段性进展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p w14:paraId="3E8AE94F" w14:textId="77777777" w:rsidR="00F41552" w:rsidRDefault="007E1679">
      <w:pPr>
        <w:ind w:firstLineChars="200" w:firstLine="640"/>
        <w:contextualSpacing/>
        <w:rPr>
          <w:rFonts w:ascii="黑体" w:eastAsia="黑体" w:hAnsi="黑体" w:cs="宋体"/>
          <w:bCs/>
          <w:sz w:val="32"/>
          <w:szCs w:val="28"/>
        </w:rPr>
      </w:pPr>
      <w:r>
        <w:rPr>
          <w:rFonts w:ascii="黑体" w:eastAsia="黑体" w:hAnsi="黑体" w:cs="宋体" w:hint="eastAsia"/>
          <w:bCs/>
          <w:sz w:val="32"/>
          <w:szCs w:val="28"/>
        </w:rPr>
        <w:t>二、考勤情况</w:t>
      </w:r>
    </w:p>
    <w:p w14:paraId="72254281" w14:textId="110AD827" w:rsidR="00F41552" w:rsidRDefault="007E1679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公司本部、技防部、物业部考勤正常，人员无缺卡、迟到、早退等现象。</w:t>
      </w:r>
    </w:p>
    <w:p w14:paraId="1A7541A8" w14:textId="6E8D99EF" w:rsidR="00F41552" w:rsidRDefault="007E1679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押运部：一中队</w:t>
      </w:r>
      <w:r w:rsidR="00645D59">
        <w:rPr>
          <w:rFonts w:ascii="仿宋" w:eastAsia="仿宋" w:hAnsi="仿宋" w:cs="宋体" w:hint="eastAsia"/>
          <w:sz w:val="32"/>
          <w:szCs w:val="28"/>
        </w:rPr>
        <w:t>许伟</w:t>
      </w:r>
      <w:proofErr w:type="gramStart"/>
      <w:r w:rsidR="00645D59">
        <w:rPr>
          <w:rFonts w:ascii="仿宋" w:eastAsia="仿宋" w:hAnsi="仿宋" w:cs="宋体" w:hint="eastAsia"/>
          <w:sz w:val="32"/>
          <w:szCs w:val="28"/>
        </w:rPr>
        <w:t>伟</w:t>
      </w:r>
      <w:proofErr w:type="gramEnd"/>
      <w:r w:rsidR="00645D59">
        <w:rPr>
          <w:rFonts w:ascii="仿宋" w:eastAsia="仿宋" w:hAnsi="仿宋" w:cs="宋体" w:hint="eastAsia"/>
          <w:sz w:val="32"/>
          <w:szCs w:val="28"/>
        </w:rPr>
        <w:t>、陈晨、</w:t>
      </w:r>
      <w:proofErr w:type="gramStart"/>
      <w:r w:rsidR="00645D59">
        <w:rPr>
          <w:rFonts w:ascii="仿宋" w:eastAsia="仿宋" w:hAnsi="仿宋" w:cs="宋体" w:hint="eastAsia"/>
          <w:sz w:val="32"/>
          <w:szCs w:val="28"/>
        </w:rPr>
        <w:t>范</w:t>
      </w:r>
      <w:proofErr w:type="gramEnd"/>
      <w:r w:rsidR="00645D59">
        <w:rPr>
          <w:rFonts w:ascii="仿宋" w:eastAsia="仿宋" w:hAnsi="仿宋" w:cs="宋体" w:hint="eastAsia"/>
          <w:sz w:val="32"/>
          <w:szCs w:val="28"/>
        </w:rPr>
        <w:t>存存</w:t>
      </w:r>
      <w:r>
        <w:rPr>
          <w:rFonts w:ascii="仿宋" w:eastAsia="仿宋" w:hAnsi="仿宋" w:cs="宋体" w:hint="eastAsia"/>
          <w:sz w:val="32"/>
          <w:szCs w:val="28"/>
        </w:rPr>
        <w:t>迟到；二中队</w:t>
      </w:r>
      <w:r w:rsidR="00645D59">
        <w:rPr>
          <w:rFonts w:ascii="仿宋" w:eastAsia="仿宋" w:hAnsi="仿宋" w:cs="宋体" w:hint="eastAsia"/>
          <w:sz w:val="32"/>
          <w:szCs w:val="28"/>
        </w:rPr>
        <w:t>蔡成勇</w:t>
      </w:r>
      <w:r>
        <w:rPr>
          <w:rFonts w:ascii="仿宋" w:eastAsia="仿宋" w:hAnsi="仿宋" w:cs="宋体" w:hint="eastAsia"/>
          <w:sz w:val="32"/>
          <w:szCs w:val="28"/>
        </w:rPr>
        <w:t>迟到；三中队</w:t>
      </w:r>
      <w:r w:rsidR="00645D59">
        <w:rPr>
          <w:rFonts w:ascii="仿宋" w:eastAsia="仿宋" w:hAnsi="仿宋" w:cs="宋体" w:hint="eastAsia"/>
          <w:sz w:val="32"/>
          <w:szCs w:val="28"/>
        </w:rPr>
        <w:t>高文</w:t>
      </w:r>
      <w:proofErr w:type="gramStart"/>
      <w:r w:rsidR="00645D59">
        <w:rPr>
          <w:rFonts w:ascii="仿宋" w:eastAsia="仿宋" w:hAnsi="仿宋" w:cs="宋体" w:hint="eastAsia"/>
          <w:sz w:val="32"/>
          <w:szCs w:val="28"/>
        </w:rPr>
        <w:t>浩</w:t>
      </w:r>
      <w:proofErr w:type="gramEnd"/>
      <w:r w:rsidR="001A33F6">
        <w:rPr>
          <w:rFonts w:ascii="仿宋" w:eastAsia="仿宋" w:hAnsi="仿宋" w:cs="宋体" w:hint="eastAsia"/>
          <w:sz w:val="32"/>
          <w:szCs w:val="28"/>
        </w:rPr>
        <w:t>（2次）</w:t>
      </w:r>
      <w:r w:rsidR="00645D59">
        <w:rPr>
          <w:rFonts w:ascii="仿宋" w:eastAsia="仿宋" w:hAnsi="仿宋" w:cs="宋体" w:hint="eastAsia"/>
          <w:sz w:val="32"/>
          <w:szCs w:val="28"/>
        </w:rPr>
        <w:t>、史小磊</w:t>
      </w:r>
      <w:r w:rsidR="001A33F6">
        <w:rPr>
          <w:rFonts w:ascii="仿宋" w:eastAsia="仿宋" w:hAnsi="仿宋" w:cs="宋体" w:hint="eastAsia"/>
          <w:sz w:val="32"/>
          <w:szCs w:val="28"/>
        </w:rPr>
        <w:t>（2次）</w:t>
      </w:r>
      <w:r>
        <w:rPr>
          <w:rFonts w:ascii="仿宋" w:eastAsia="仿宋" w:hAnsi="仿宋" w:cs="宋体" w:hint="eastAsia"/>
          <w:sz w:val="32"/>
          <w:szCs w:val="28"/>
        </w:rPr>
        <w:t>迟到</w:t>
      </w:r>
      <w:r w:rsidR="00645D59">
        <w:rPr>
          <w:rFonts w:ascii="仿宋" w:eastAsia="仿宋" w:hAnsi="仿宋" w:cs="宋体" w:hint="eastAsia"/>
          <w:sz w:val="32"/>
          <w:szCs w:val="28"/>
        </w:rPr>
        <w:t>，章李荣旷工</w:t>
      </w:r>
      <w:r w:rsidR="001A33F6">
        <w:rPr>
          <w:rFonts w:ascii="仿宋" w:eastAsia="仿宋" w:hAnsi="仿宋" w:cs="宋体" w:hint="eastAsia"/>
          <w:sz w:val="32"/>
          <w:szCs w:val="28"/>
        </w:rPr>
        <w:t>半天</w:t>
      </w:r>
      <w:r>
        <w:rPr>
          <w:rFonts w:ascii="仿宋" w:eastAsia="仿宋" w:hAnsi="仿宋" w:cs="宋体" w:hint="eastAsia"/>
          <w:sz w:val="32"/>
          <w:szCs w:val="28"/>
        </w:rPr>
        <w:t>。</w:t>
      </w:r>
    </w:p>
    <w:p w14:paraId="1F648800" w14:textId="681315ED" w:rsidR="00F41552" w:rsidRDefault="007E1679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lastRenderedPageBreak/>
        <w:t>人防部：行政中心钱阳、崔书兰迟到。</w:t>
      </w:r>
    </w:p>
    <w:p w14:paraId="3F3D030F" w14:textId="55CDE173" w:rsidR="002144A2" w:rsidRDefault="002144A2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顺安检测：</w:t>
      </w:r>
      <w:r w:rsidR="00345532">
        <w:rPr>
          <w:rFonts w:ascii="仿宋" w:eastAsia="仿宋" w:hAnsi="仿宋" w:cs="宋体" w:hint="eastAsia"/>
          <w:sz w:val="32"/>
          <w:szCs w:val="28"/>
        </w:rPr>
        <w:t>王</w:t>
      </w:r>
      <w:proofErr w:type="gramStart"/>
      <w:r w:rsidR="00345532">
        <w:rPr>
          <w:rFonts w:ascii="仿宋" w:eastAsia="仿宋" w:hAnsi="仿宋" w:cs="宋体" w:hint="eastAsia"/>
          <w:sz w:val="32"/>
          <w:szCs w:val="28"/>
        </w:rPr>
        <w:t>伟</w:t>
      </w:r>
      <w:r w:rsidR="001F4E5F">
        <w:rPr>
          <w:rFonts w:ascii="仿宋" w:eastAsia="仿宋" w:hAnsi="仿宋" w:cs="宋体" w:hint="eastAsia"/>
          <w:sz w:val="32"/>
          <w:szCs w:val="28"/>
        </w:rPr>
        <w:t>缺卡</w:t>
      </w:r>
      <w:proofErr w:type="gramEnd"/>
      <w:r w:rsidR="001F4E5F">
        <w:rPr>
          <w:rFonts w:ascii="仿宋" w:eastAsia="仿宋" w:hAnsi="仿宋" w:cs="宋体" w:hint="eastAsia"/>
          <w:sz w:val="32"/>
          <w:szCs w:val="28"/>
        </w:rPr>
        <w:t>。</w:t>
      </w:r>
    </w:p>
    <w:p w14:paraId="6EC223CA" w14:textId="77777777" w:rsidR="00F41552" w:rsidRDefault="007E1679">
      <w:pPr>
        <w:ind w:firstLineChars="200" w:firstLine="640"/>
        <w:contextualSpacing/>
        <w:rPr>
          <w:rFonts w:ascii="黑体" w:eastAsia="黑体" w:hAnsi="黑体" w:cs="宋体"/>
          <w:bCs/>
          <w:sz w:val="32"/>
          <w:szCs w:val="28"/>
        </w:rPr>
      </w:pPr>
      <w:r>
        <w:rPr>
          <w:rFonts w:ascii="黑体" w:eastAsia="黑体" w:hAnsi="黑体" w:cs="宋体" w:hint="eastAsia"/>
          <w:bCs/>
          <w:sz w:val="32"/>
          <w:szCs w:val="28"/>
        </w:rPr>
        <w:t>三、工作纪律情况</w:t>
      </w:r>
    </w:p>
    <w:p w14:paraId="28E3FAA4" w14:textId="77777777" w:rsidR="00F41552" w:rsidRDefault="007E1679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公司本部、技防部、物业部、顺</w:t>
      </w:r>
      <w:proofErr w:type="gramStart"/>
      <w:r>
        <w:rPr>
          <w:rFonts w:ascii="仿宋" w:eastAsia="仿宋" w:hAnsi="仿宋" w:cs="宋体" w:hint="eastAsia"/>
          <w:sz w:val="32"/>
          <w:szCs w:val="28"/>
        </w:rPr>
        <w:t>安检测无违反</w:t>
      </w:r>
      <w:proofErr w:type="gramEnd"/>
      <w:r>
        <w:rPr>
          <w:rFonts w:ascii="仿宋" w:eastAsia="仿宋" w:hAnsi="仿宋" w:cs="宋体" w:hint="eastAsia"/>
          <w:sz w:val="32"/>
          <w:szCs w:val="28"/>
        </w:rPr>
        <w:t>工作纪律人员。</w:t>
      </w:r>
    </w:p>
    <w:p w14:paraId="7E60D18D" w14:textId="2423F4A8" w:rsidR="00CA5F52" w:rsidRDefault="007E1679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人防部：</w:t>
      </w:r>
      <w:r w:rsidR="00CA5F52">
        <w:rPr>
          <w:rFonts w:ascii="仿宋" w:eastAsia="仿宋" w:hAnsi="仿宋" w:cs="宋体" w:hint="eastAsia"/>
          <w:sz w:val="32"/>
          <w:szCs w:val="28"/>
        </w:rPr>
        <w:t>开发区实验幼儿园刘培林，磨头初中曹全值班记录不规范；博物馆顾兵、沈义正，长江高中孙福强、金书萍，白蒲幼儿园刘海洋在岗不履职；</w:t>
      </w:r>
      <w:proofErr w:type="gramStart"/>
      <w:r w:rsidR="001A33F6">
        <w:rPr>
          <w:rFonts w:ascii="仿宋" w:eastAsia="仿宋" w:hAnsi="仿宋" w:cs="宋体" w:hint="eastAsia"/>
          <w:sz w:val="32"/>
          <w:szCs w:val="28"/>
        </w:rPr>
        <w:t>黄市水厂</w:t>
      </w:r>
      <w:proofErr w:type="gramEnd"/>
      <w:r w:rsidR="001A33F6">
        <w:rPr>
          <w:rFonts w:ascii="仿宋" w:eastAsia="仿宋" w:hAnsi="仿宋" w:cs="宋体" w:hint="eastAsia"/>
          <w:sz w:val="32"/>
          <w:szCs w:val="28"/>
        </w:rPr>
        <w:t>黄祥根，丁西小学张爱国，磨头税务宋荣光，常青初中张海群，</w:t>
      </w:r>
      <w:r w:rsidR="00C05C1E">
        <w:rPr>
          <w:rFonts w:ascii="仿宋" w:eastAsia="仿宋" w:hAnsi="仿宋" w:cs="宋体" w:hint="eastAsia"/>
          <w:sz w:val="32"/>
          <w:szCs w:val="28"/>
        </w:rPr>
        <w:t>广电</w:t>
      </w:r>
      <w:r w:rsidR="001A33F6">
        <w:rPr>
          <w:rFonts w:ascii="仿宋" w:eastAsia="仿宋" w:hAnsi="仿宋" w:cs="宋体" w:hint="eastAsia"/>
          <w:sz w:val="32"/>
          <w:szCs w:val="28"/>
        </w:rPr>
        <w:t>许金明着装不合格；</w:t>
      </w:r>
      <w:proofErr w:type="gramStart"/>
      <w:r w:rsidR="001A33F6">
        <w:rPr>
          <w:rFonts w:ascii="仿宋" w:eastAsia="仿宋" w:hAnsi="仿宋" w:cs="宋体" w:hint="eastAsia"/>
          <w:sz w:val="32"/>
          <w:szCs w:val="28"/>
        </w:rPr>
        <w:t>黄市水厂</w:t>
      </w:r>
      <w:proofErr w:type="gramEnd"/>
      <w:r w:rsidR="001A33F6">
        <w:rPr>
          <w:rFonts w:ascii="仿宋" w:eastAsia="仿宋" w:hAnsi="仿宋" w:cs="宋体" w:hint="eastAsia"/>
          <w:sz w:val="32"/>
          <w:szCs w:val="28"/>
        </w:rPr>
        <w:t>黄祥根，向阳幼儿园</w:t>
      </w:r>
      <w:r w:rsidR="00C05C1E">
        <w:rPr>
          <w:rFonts w:ascii="仿宋" w:eastAsia="仿宋" w:hAnsi="仿宋" w:cs="宋体" w:hint="eastAsia"/>
          <w:sz w:val="32"/>
          <w:szCs w:val="28"/>
        </w:rPr>
        <w:t>任建兵，</w:t>
      </w:r>
      <w:proofErr w:type="gramStart"/>
      <w:r w:rsidR="00C05C1E">
        <w:rPr>
          <w:rFonts w:ascii="仿宋" w:eastAsia="仿宋" w:hAnsi="仿宋" w:cs="宋体" w:hint="eastAsia"/>
          <w:sz w:val="32"/>
          <w:szCs w:val="28"/>
        </w:rPr>
        <w:t>高井农商行刘</w:t>
      </w:r>
      <w:proofErr w:type="gramEnd"/>
      <w:r w:rsidR="00C05C1E">
        <w:rPr>
          <w:rFonts w:ascii="仿宋" w:eastAsia="仿宋" w:hAnsi="仿宋" w:cs="宋体" w:hint="eastAsia"/>
          <w:sz w:val="32"/>
          <w:szCs w:val="28"/>
        </w:rPr>
        <w:t>兰美脱岗；外国语初中桂</w:t>
      </w:r>
      <w:proofErr w:type="gramStart"/>
      <w:r w:rsidR="00C05C1E">
        <w:rPr>
          <w:rFonts w:ascii="仿宋" w:eastAsia="仿宋" w:hAnsi="仿宋" w:cs="宋体" w:hint="eastAsia"/>
          <w:sz w:val="32"/>
          <w:szCs w:val="28"/>
        </w:rPr>
        <w:t>一</w:t>
      </w:r>
      <w:proofErr w:type="gramEnd"/>
      <w:r w:rsidR="00C05C1E">
        <w:rPr>
          <w:rFonts w:ascii="仿宋" w:eastAsia="仿宋" w:hAnsi="仿宋" w:cs="宋体" w:hint="eastAsia"/>
          <w:sz w:val="32"/>
          <w:szCs w:val="28"/>
        </w:rPr>
        <w:t>丁，丁西小学陆军，白蒲幼儿园陈斌，家</w:t>
      </w:r>
      <w:proofErr w:type="gramStart"/>
      <w:r w:rsidR="00C05C1E">
        <w:rPr>
          <w:rFonts w:ascii="仿宋" w:eastAsia="仿宋" w:hAnsi="仿宋" w:cs="宋体" w:hint="eastAsia"/>
          <w:sz w:val="32"/>
          <w:szCs w:val="28"/>
        </w:rPr>
        <w:t>仕</w:t>
      </w:r>
      <w:proofErr w:type="gramEnd"/>
      <w:r w:rsidR="00C05C1E">
        <w:rPr>
          <w:rFonts w:ascii="仿宋" w:eastAsia="仿宋" w:hAnsi="仿宋" w:cs="宋体" w:hint="eastAsia"/>
          <w:sz w:val="32"/>
          <w:szCs w:val="28"/>
        </w:rPr>
        <w:t>乐丁邦泉，丁堰幼儿园陈云，丁</w:t>
      </w:r>
      <w:proofErr w:type="gramStart"/>
      <w:r w:rsidR="00C05C1E">
        <w:rPr>
          <w:rFonts w:ascii="仿宋" w:eastAsia="仿宋" w:hAnsi="仿宋" w:cs="宋体" w:hint="eastAsia"/>
          <w:sz w:val="32"/>
          <w:szCs w:val="28"/>
        </w:rPr>
        <w:t>堰小学沈</w:t>
      </w:r>
      <w:proofErr w:type="gramEnd"/>
      <w:r w:rsidR="00C05C1E">
        <w:rPr>
          <w:rFonts w:ascii="仿宋" w:eastAsia="仿宋" w:hAnsi="仿宋" w:cs="宋体" w:hint="eastAsia"/>
          <w:sz w:val="32"/>
          <w:szCs w:val="28"/>
        </w:rPr>
        <w:t>长富，白蒲初中徐新华在岗打瞌睡；下原水厂北区吴亚军内务卫生差</w:t>
      </w:r>
      <w:r w:rsidR="00CB00E9">
        <w:rPr>
          <w:rFonts w:ascii="仿宋" w:eastAsia="仿宋" w:hAnsi="仿宋" w:cs="宋体" w:hint="eastAsia"/>
          <w:sz w:val="32"/>
          <w:szCs w:val="28"/>
        </w:rPr>
        <w:t>。</w:t>
      </w:r>
    </w:p>
    <w:p w14:paraId="4B5209D0" w14:textId="58657234" w:rsidR="00A767DB" w:rsidRDefault="007E1679" w:rsidP="00A767DB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押运部：</w:t>
      </w:r>
      <w:r w:rsidR="00A767DB">
        <w:rPr>
          <w:rFonts w:ascii="仿宋" w:eastAsia="仿宋" w:hAnsi="仿宋" w:cs="宋体" w:hint="eastAsia"/>
          <w:sz w:val="32"/>
          <w:szCs w:val="28"/>
        </w:rPr>
        <w:t>一中队盛天池、王杰、陆小健、薛鹏旭，二</w:t>
      </w:r>
      <w:proofErr w:type="gramStart"/>
      <w:r w:rsidR="00A767DB">
        <w:rPr>
          <w:rFonts w:ascii="仿宋" w:eastAsia="仿宋" w:hAnsi="仿宋" w:cs="宋体" w:hint="eastAsia"/>
          <w:sz w:val="32"/>
          <w:szCs w:val="28"/>
        </w:rPr>
        <w:t>中队周</w:t>
      </w:r>
      <w:proofErr w:type="gramEnd"/>
      <w:r w:rsidR="00A767DB">
        <w:rPr>
          <w:rFonts w:ascii="仿宋" w:eastAsia="仿宋" w:hAnsi="仿宋" w:cs="宋体" w:hint="eastAsia"/>
          <w:sz w:val="32"/>
          <w:szCs w:val="28"/>
        </w:rPr>
        <w:t>仲，三中队章李</w:t>
      </w:r>
      <w:proofErr w:type="gramStart"/>
      <w:r w:rsidR="00A767DB">
        <w:rPr>
          <w:rFonts w:ascii="仿宋" w:eastAsia="仿宋" w:hAnsi="仿宋" w:cs="宋体" w:hint="eastAsia"/>
          <w:sz w:val="32"/>
          <w:szCs w:val="28"/>
        </w:rPr>
        <w:t>荣执行</w:t>
      </w:r>
      <w:proofErr w:type="gramEnd"/>
      <w:r w:rsidR="00A767DB">
        <w:rPr>
          <w:rFonts w:ascii="仿宋" w:eastAsia="仿宋" w:hAnsi="仿宋" w:cs="宋体" w:hint="eastAsia"/>
          <w:sz w:val="32"/>
          <w:szCs w:val="28"/>
        </w:rPr>
        <w:t>任务过程中不按规定佩戴口罩；一中队朱小伟驾驶押运车辆不系安全带；陆小健、薛鹏旭防弹衣着装不整；一中队许应飞，二中队何浩浩、陈建（2次），三</w:t>
      </w:r>
      <w:proofErr w:type="gramStart"/>
      <w:r w:rsidR="00A767DB">
        <w:rPr>
          <w:rFonts w:ascii="仿宋" w:eastAsia="仿宋" w:hAnsi="仿宋" w:cs="宋体" w:hint="eastAsia"/>
          <w:sz w:val="32"/>
          <w:szCs w:val="28"/>
        </w:rPr>
        <w:t>中队吴</w:t>
      </w:r>
      <w:proofErr w:type="gramEnd"/>
      <w:r w:rsidR="00A767DB">
        <w:rPr>
          <w:rFonts w:ascii="仿宋" w:eastAsia="仿宋" w:hAnsi="仿宋" w:cs="宋体" w:hint="eastAsia"/>
          <w:sz w:val="32"/>
          <w:szCs w:val="28"/>
        </w:rPr>
        <w:t>奇宇，超速驾驶押运车辆。</w:t>
      </w:r>
    </w:p>
    <w:p w14:paraId="1AF82367" w14:textId="37AACAB4" w:rsidR="002548F6" w:rsidRDefault="007E1679">
      <w:pPr>
        <w:ind w:firstLineChars="200" w:firstLine="640"/>
        <w:contextualSpacing/>
        <w:rPr>
          <w:rFonts w:ascii="黑体" w:eastAsia="黑体" w:hAnsi="黑体" w:cs="宋体"/>
          <w:bCs/>
          <w:color w:val="000000"/>
          <w:kern w:val="0"/>
          <w:sz w:val="32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28"/>
        </w:rPr>
        <w:t>四、</w:t>
      </w:r>
      <w:r w:rsidR="002548F6">
        <w:rPr>
          <w:rFonts w:ascii="黑体" w:eastAsia="黑体" w:hAnsi="黑体" w:cs="宋体" w:hint="eastAsia"/>
          <w:bCs/>
          <w:color w:val="000000"/>
          <w:kern w:val="0"/>
          <w:sz w:val="32"/>
          <w:szCs w:val="28"/>
        </w:rPr>
        <w:t>通报批评</w:t>
      </w:r>
    </w:p>
    <w:p w14:paraId="203FF3C9" w14:textId="4AA05599" w:rsidR="002548F6" w:rsidRPr="00D755C8" w:rsidRDefault="00D755C8">
      <w:pPr>
        <w:ind w:firstLineChars="200" w:firstLine="640"/>
        <w:contextualSpacing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押运部</w:t>
      </w:r>
      <w:proofErr w:type="gramEnd"/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一中队严仕坤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执行任务过程中不按规定佩戴口罩、睡岗，且不服从管理，</w:t>
      </w:r>
      <w:r w:rsidR="00D51C00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予以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停岗学习，</w:t>
      </w:r>
      <w:r w:rsidR="006A016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书面检讨，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通报批评；</w:t>
      </w:r>
    </w:p>
    <w:p w14:paraId="71A07AB4" w14:textId="3CB44A3F" w:rsidR="00D755C8" w:rsidRDefault="00D755C8" w:rsidP="00D755C8">
      <w:pPr>
        <w:ind w:firstLineChars="200" w:firstLine="640"/>
        <w:contextualSpacing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proofErr w:type="gramStart"/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lastRenderedPageBreak/>
        <w:t>押运部</w:t>
      </w:r>
      <w:proofErr w:type="gramEnd"/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二中队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试用期人员</w:t>
      </w:r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洪宇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，在</w:t>
      </w:r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岗前酒精测试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中数值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严重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超标</w:t>
      </w:r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，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属于酒后上岗的行为，违反公司管理制度和押运禁令，</w:t>
      </w:r>
      <w:r w:rsidR="00D51C00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予以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调离押运岗位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，通报批评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；</w:t>
      </w:r>
    </w:p>
    <w:p w14:paraId="34902D53" w14:textId="521A00DF" w:rsidR="00D755C8" w:rsidRDefault="00D755C8" w:rsidP="00D755C8">
      <w:pPr>
        <w:ind w:firstLineChars="200" w:firstLine="640"/>
        <w:contextualSpacing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押运部</w:t>
      </w:r>
      <w:proofErr w:type="gramEnd"/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三中队杨健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，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在</w:t>
      </w:r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岗前酒精测试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中数值超标</w:t>
      </w:r>
      <w:r w:rsidRPr="002548F6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，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属于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酒后上岗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的行为，违反公司管理制度和押运禁令，</w:t>
      </w:r>
      <w:r w:rsidR="00D51C00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予</w:t>
      </w:r>
      <w:r w:rsidR="00E5069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以</w:t>
      </w:r>
      <w:r w:rsidR="00D51C00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停岗学习，</w:t>
      </w:r>
      <w:r w:rsidR="002A69C2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警告处分，书面检讨，</w:t>
      </w:r>
      <w:r w:rsidR="00D51C00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通报批评</w:t>
      </w:r>
      <w:r w:rsidR="00CB00E9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。</w:t>
      </w:r>
    </w:p>
    <w:p w14:paraId="101E9F27" w14:textId="51D8085C" w:rsidR="00F41552" w:rsidRDefault="00560B4D">
      <w:pPr>
        <w:ind w:firstLineChars="200" w:firstLine="640"/>
        <w:contextualSpacing/>
        <w:rPr>
          <w:rFonts w:ascii="黑体" w:eastAsia="黑体" w:hAnsi="黑体" w:cs="宋体"/>
          <w:bCs/>
          <w:color w:val="000000"/>
          <w:kern w:val="0"/>
          <w:sz w:val="32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28"/>
        </w:rPr>
        <w:t>五、</w:t>
      </w:r>
      <w:r w:rsidR="007E1679">
        <w:rPr>
          <w:rFonts w:ascii="黑体" w:eastAsia="黑体" w:hAnsi="黑体" w:cs="宋体" w:hint="eastAsia"/>
          <w:bCs/>
          <w:color w:val="000000"/>
          <w:kern w:val="0"/>
          <w:sz w:val="32"/>
          <w:szCs w:val="28"/>
        </w:rPr>
        <w:t>通报表扬</w:t>
      </w:r>
    </w:p>
    <w:p w14:paraId="13D98ED8" w14:textId="188911C8" w:rsidR="00CB00E9" w:rsidRDefault="00CB00E9">
      <w:pPr>
        <w:ind w:firstLineChars="200" w:firstLine="640"/>
        <w:contextualSpacing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人防部：中国银行港区支行</w:t>
      </w:r>
      <w:r w:rsidRPr="00E64924">
        <w:rPr>
          <w:rFonts w:ascii="仿宋" w:eastAsia="仿宋" w:hAnsi="仿宋" w:cs="宋体" w:hint="eastAsia"/>
          <w:b/>
          <w:bCs/>
          <w:sz w:val="32"/>
          <w:szCs w:val="28"/>
        </w:rPr>
        <w:t>曹小梅</w:t>
      </w:r>
      <w:r>
        <w:rPr>
          <w:rFonts w:ascii="仿宋" w:eastAsia="仿宋" w:hAnsi="仿宋" w:cs="宋体" w:hint="eastAsia"/>
          <w:sz w:val="32"/>
          <w:szCs w:val="28"/>
        </w:rPr>
        <w:t>，行政中心</w:t>
      </w:r>
      <w:r w:rsidRPr="00E64924">
        <w:rPr>
          <w:rFonts w:ascii="仿宋" w:eastAsia="仿宋" w:hAnsi="仿宋" w:cs="宋体" w:hint="eastAsia"/>
          <w:b/>
          <w:bCs/>
          <w:sz w:val="32"/>
          <w:szCs w:val="28"/>
        </w:rPr>
        <w:t>孙晓东</w:t>
      </w:r>
      <w:r>
        <w:rPr>
          <w:rFonts w:ascii="仿宋" w:eastAsia="仿宋" w:hAnsi="仿宋" w:cs="宋体" w:hint="eastAsia"/>
          <w:sz w:val="32"/>
          <w:szCs w:val="28"/>
        </w:rPr>
        <w:t>在岗期间拾金不昧；中国银行如皋支行营业部</w:t>
      </w:r>
      <w:r w:rsidRPr="00E64924">
        <w:rPr>
          <w:rFonts w:ascii="仿宋" w:eastAsia="仿宋" w:hAnsi="仿宋" w:cs="宋体" w:hint="eastAsia"/>
          <w:b/>
          <w:bCs/>
          <w:sz w:val="32"/>
          <w:szCs w:val="28"/>
        </w:rPr>
        <w:t>黄勤</w:t>
      </w:r>
      <w:r w:rsidR="00664376">
        <w:rPr>
          <w:rFonts w:ascii="仿宋" w:eastAsia="仿宋" w:hAnsi="仿宋" w:cs="宋体" w:hint="eastAsia"/>
          <w:sz w:val="32"/>
          <w:szCs w:val="28"/>
        </w:rPr>
        <w:t>，再次成功阻止一起网络诈骗，价值三万余元；开发区实验小学</w:t>
      </w:r>
      <w:r w:rsidR="00560B4D">
        <w:rPr>
          <w:rFonts w:ascii="仿宋" w:eastAsia="仿宋" w:hAnsi="仿宋" w:cs="宋体" w:hint="eastAsia"/>
          <w:sz w:val="32"/>
          <w:szCs w:val="28"/>
        </w:rPr>
        <w:t>执勤队员日常工作得到校方</w:t>
      </w:r>
      <w:r w:rsidR="00606B43">
        <w:rPr>
          <w:rFonts w:ascii="仿宋" w:eastAsia="仿宋" w:hAnsi="仿宋" w:cs="宋体" w:hint="eastAsia"/>
          <w:sz w:val="32"/>
          <w:szCs w:val="28"/>
        </w:rPr>
        <w:t>肯定</w:t>
      </w:r>
      <w:r w:rsidR="00560B4D">
        <w:rPr>
          <w:rFonts w:ascii="仿宋" w:eastAsia="仿宋" w:hAnsi="仿宋" w:cs="宋体" w:hint="eastAsia"/>
          <w:sz w:val="32"/>
          <w:szCs w:val="28"/>
        </w:rPr>
        <w:t>多次表扬。</w:t>
      </w:r>
    </w:p>
    <w:p w14:paraId="3043AC1F" w14:textId="48CC5518" w:rsidR="00C42707" w:rsidRDefault="007E1679" w:rsidP="00560B4D">
      <w:pPr>
        <w:ind w:firstLineChars="200" w:firstLine="640"/>
        <w:contextualSpacing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28"/>
        </w:rPr>
        <w:t>押运部：三中队</w:t>
      </w:r>
      <w:r w:rsidR="00B4303C" w:rsidRPr="00E64924">
        <w:rPr>
          <w:rFonts w:ascii="仿宋" w:eastAsia="仿宋" w:hAnsi="仿宋" w:cs="宋体" w:hint="eastAsia"/>
          <w:b/>
          <w:bCs/>
          <w:sz w:val="32"/>
          <w:szCs w:val="28"/>
        </w:rPr>
        <w:t>刘建明</w:t>
      </w:r>
      <w:r w:rsidR="00B4303C">
        <w:rPr>
          <w:rFonts w:ascii="仿宋" w:eastAsia="仿宋" w:hAnsi="仿宋" w:cs="宋体" w:hint="eastAsia"/>
          <w:sz w:val="32"/>
          <w:szCs w:val="28"/>
        </w:rPr>
        <w:t>履职认真，及时发现隐患，予以通报表扬</w:t>
      </w:r>
      <w:r>
        <w:rPr>
          <w:rFonts w:ascii="仿宋" w:eastAsia="仿宋" w:hAnsi="仿宋" w:cs="宋体" w:hint="eastAsia"/>
          <w:sz w:val="32"/>
          <w:szCs w:val="28"/>
        </w:rPr>
        <w:t>。</w:t>
      </w:r>
    </w:p>
    <w:p w14:paraId="6E5470CC" w14:textId="784B988B" w:rsidR="00032085" w:rsidRPr="00C42707" w:rsidRDefault="000236F9" w:rsidP="00C42707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皋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为民，保驾护航。各部门、子公司要</w:t>
      </w:r>
      <w:r w:rsidR="002144A2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在现有基础上</w:t>
      </w:r>
      <w:r w:rsidR="00C4270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进一</w:t>
      </w:r>
      <w:r w:rsidR="00C42707" w:rsidRPr="00C42707">
        <w:rPr>
          <w:rFonts w:ascii="仿宋" w:eastAsia="仿宋" w:hAnsi="仿宋" w:cs="宋体" w:hint="eastAsia"/>
          <w:sz w:val="32"/>
          <w:szCs w:val="28"/>
        </w:rPr>
        <w:t>步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强化内部监督，筑牢“内城墙”</w:t>
      </w:r>
      <w:r w:rsidR="002144A2">
        <w:rPr>
          <w:rFonts w:ascii="仿宋" w:eastAsia="仿宋" w:hAnsi="仿宋" w:cs="宋体" w:hint="eastAsia"/>
          <w:sz w:val="32"/>
          <w:szCs w:val="28"/>
        </w:rPr>
        <w:t>，</w:t>
      </w:r>
      <w:r w:rsidR="00C42707">
        <w:rPr>
          <w:rFonts w:ascii="仿宋" w:eastAsia="仿宋" w:hAnsi="仿宋" w:cs="宋体" w:hint="eastAsia"/>
          <w:sz w:val="32"/>
          <w:szCs w:val="28"/>
        </w:rPr>
        <w:t>以“阳光学习年”为活动载体</w:t>
      </w:r>
      <w:r w:rsidR="002144A2">
        <w:rPr>
          <w:rFonts w:ascii="仿宋" w:eastAsia="仿宋" w:hAnsi="仿宋" w:cs="宋体" w:hint="eastAsia"/>
          <w:sz w:val="32"/>
          <w:szCs w:val="28"/>
        </w:rPr>
        <w:t>持续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学习</w:t>
      </w:r>
      <w:r w:rsidR="00C42707">
        <w:rPr>
          <w:rFonts w:ascii="仿宋" w:eastAsia="仿宋" w:hAnsi="仿宋" w:cs="宋体" w:hint="eastAsia"/>
          <w:sz w:val="32"/>
          <w:szCs w:val="28"/>
        </w:rPr>
        <w:t>提升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，</w:t>
      </w:r>
      <w:r w:rsidR="00C42707" w:rsidRPr="00C42707">
        <w:rPr>
          <w:rFonts w:ascii="仿宋" w:eastAsia="仿宋" w:hAnsi="仿宋" w:cs="宋体" w:hint="eastAsia"/>
          <w:sz w:val="32"/>
          <w:szCs w:val="28"/>
        </w:rPr>
        <w:t>增强应变能力</w:t>
      </w:r>
      <w:r w:rsidR="00C42707">
        <w:rPr>
          <w:rFonts w:ascii="仿宋" w:eastAsia="仿宋" w:hAnsi="仿宋" w:cs="宋体" w:hint="eastAsia"/>
          <w:sz w:val="32"/>
          <w:szCs w:val="28"/>
        </w:rPr>
        <w:t>，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“杜绝业务不精、作风浮而不实”</w:t>
      </w:r>
      <w:r w:rsidR="00C008F9">
        <w:rPr>
          <w:rFonts w:ascii="仿宋" w:eastAsia="仿宋" w:hAnsi="仿宋" w:cs="宋体" w:hint="eastAsia"/>
          <w:sz w:val="32"/>
          <w:szCs w:val="28"/>
        </w:rPr>
        <w:t>，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学会统筹安排，构建内外、上下联动，相互贯通、形成合力的监督体系，充分发挥监督的提醒、预防、整改、完善及保障作用，</w:t>
      </w:r>
      <w:r w:rsidR="002144A2">
        <w:rPr>
          <w:rFonts w:ascii="仿宋" w:eastAsia="仿宋" w:hAnsi="仿宋" w:cs="宋体" w:hint="eastAsia"/>
          <w:sz w:val="32"/>
          <w:szCs w:val="28"/>
        </w:rPr>
        <w:t>以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监督质</w:t>
      </w:r>
      <w:proofErr w:type="gramStart"/>
      <w:r w:rsidR="00032085" w:rsidRPr="00C42707">
        <w:rPr>
          <w:rFonts w:ascii="仿宋" w:eastAsia="仿宋" w:hAnsi="仿宋" w:cs="宋体" w:hint="eastAsia"/>
          <w:sz w:val="32"/>
          <w:szCs w:val="28"/>
        </w:rPr>
        <w:t>效</w:t>
      </w:r>
      <w:r w:rsidR="002144A2">
        <w:rPr>
          <w:rFonts w:ascii="仿宋" w:eastAsia="仿宋" w:hAnsi="仿宋" w:cs="宋体" w:hint="eastAsia"/>
          <w:sz w:val="32"/>
          <w:szCs w:val="28"/>
        </w:rPr>
        <w:t>促动作风</w:t>
      </w:r>
      <w:proofErr w:type="gramEnd"/>
      <w:r w:rsidR="002144A2">
        <w:rPr>
          <w:rFonts w:ascii="仿宋" w:eastAsia="仿宋" w:hAnsi="仿宋" w:cs="宋体" w:hint="eastAsia"/>
          <w:sz w:val="32"/>
          <w:szCs w:val="28"/>
        </w:rPr>
        <w:t>提升</w:t>
      </w:r>
      <w:r w:rsidR="00032085" w:rsidRPr="00C42707">
        <w:rPr>
          <w:rFonts w:ascii="仿宋" w:eastAsia="仿宋" w:hAnsi="仿宋" w:cs="宋体" w:hint="eastAsia"/>
          <w:sz w:val="32"/>
          <w:szCs w:val="28"/>
        </w:rPr>
        <w:t>。</w:t>
      </w:r>
    </w:p>
    <w:p w14:paraId="2F3D1AB2" w14:textId="77777777" w:rsidR="00F41552" w:rsidRDefault="007E1679">
      <w:pPr>
        <w:wordWrap w:val="0"/>
        <w:jc w:val="right"/>
        <w:rPr>
          <w:rFonts w:ascii="仿宋" w:eastAsia="仿宋" w:hAnsi="仿宋" w:cs="宋体"/>
          <w:sz w:val="32"/>
          <w:szCs w:val="28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sz w:val="32"/>
          <w:szCs w:val="28"/>
        </w:rPr>
        <w:t xml:space="preserve">如皋市保安服务有限公司    </w:t>
      </w:r>
    </w:p>
    <w:p w14:paraId="78A5382F" w14:textId="67C58590" w:rsidR="00F41552" w:rsidRPr="00560B4D" w:rsidRDefault="007E1679" w:rsidP="00560B4D">
      <w:pPr>
        <w:wordWrap w:val="0"/>
        <w:ind w:right="800"/>
        <w:jc w:val="right"/>
        <w:rPr>
          <w:rFonts w:ascii="仿宋" w:eastAsia="仿宋" w:hAnsi="仿宋" w:cs="宋体"/>
          <w:sz w:val="36"/>
          <w:szCs w:val="28"/>
        </w:rPr>
      </w:pPr>
      <w:r>
        <w:rPr>
          <w:rFonts w:ascii="仿宋" w:eastAsia="仿宋" w:hAnsi="仿宋" w:cs="宋体"/>
          <w:sz w:val="32"/>
          <w:szCs w:val="28"/>
        </w:rPr>
        <w:t>2022年</w:t>
      </w:r>
      <w:r w:rsidR="00D909E9">
        <w:rPr>
          <w:rFonts w:ascii="仿宋" w:eastAsia="仿宋" w:hAnsi="仿宋" w:cs="宋体"/>
          <w:sz w:val="32"/>
          <w:szCs w:val="28"/>
        </w:rPr>
        <w:t>4</w:t>
      </w:r>
      <w:r>
        <w:rPr>
          <w:rFonts w:ascii="仿宋" w:eastAsia="仿宋" w:hAnsi="仿宋" w:cs="宋体"/>
          <w:sz w:val="32"/>
          <w:szCs w:val="28"/>
        </w:rPr>
        <w:t>月</w:t>
      </w:r>
      <w:r w:rsidR="00D909E9">
        <w:rPr>
          <w:rFonts w:ascii="仿宋" w:eastAsia="仿宋" w:hAnsi="仿宋" w:cs="宋体"/>
          <w:sz w:val="32"/>
          <w:szCs w:val="28"/>
        </w:rPr>
        <w:t>2</w:t>
      </w:r>
      <w:r>
        <w:rPr>
          <w:rFonts w:ascii="仿宋" w:eastAsia="仿宋" w:hAnsi="仿宋" w:cs="宋体"/>
          <w:sz w:val="32"/>
          <w:szCs w:val="28"/>
        </w:rPr>
        <w:t>日</w:t>
      </w:r>
      <w:r>
        <w:rPr>
          <w:rFonts w:ascii="仿宋" w:eastAsia="仿宋" w:hAnsi="仿宋" w:cs="宋体" w:hint="eastAsia"/>
          <w:sz w:val="36"/>
          <w:szCs w:val="28"/>
        </w:rPr>
        <w:t xml:space="preserve"> </w:t>
      </w:r>
    </w:p>
    <w:sectPr w:rsidR="00F41552" w:rsidRPr="00560B4D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87C7" w14:textId="77777777" w:rsidR="00966E78" w:rsidRDefault="00966E78" w:rsidP="00916C66">
      <w:r>
        <w:separator/>
      </w:r>
    </w:p>
  </w:endnote>
  <w:endnote w:type="continuationSeparator" w:id="0">
    <w:p w14:paraId="428B9395" w14:textId="77777777" w:rsidR="00966E78" w:rsidRDefault="00966E78" w:rsidP="0091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89E94" w14:textId="77777777" w:rsidR="00966E78" w:rsidRDefault="00966E78" w:rsidP="00916C66">
      <w:r>
        <w:separator/>
      </w:r>
    </w:p>
  </w:footnote>
  <w:footnote w:type="continuationSeparator" w:id="0">
    <w:p w14:paraId="638B4380" w14:textId="77777777" w:rsidR="00966E78" w:rsidRDefault="00966E78" w:rsidP="0091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DB"/>
    <w:rsid w:val="000132D1"/>
    <w:rsid w:val="0002249E"/>
    <w:rsid w:val="000236F9"/>
    <w:rsid w:val="00032085"/>
    <w:rsid w:val="000332A1"/>
    <w:rsid w:val="00085D8C"/>
    <w:rsid w:val="0009207A"/>
    <w:rsid w:val="00096D1D"/>
    <w:rsid w:val="000C5262"/>
    <w:rsid w:val="000F0BAA"/>
    <w:rsid w:val="001205C5"/>
    <w:rsid w:val="00162D01"/>
    <w:rsid w:val="001641D1"/>
    <w:rsid w:val="00183235"/>
    <w:rsid w:val="001A33F6"/>
    <w:rsid w:val="001B2031"/>
    <w:rsid w:val="001C2097"/>
    <w:rsid w:val="001D12CB"/>
    <w:rsid w:val="001E5C56"/>
    <w:rsid w:val="001F4E5F"/>
    <w:rsid w:val="00200DBB"/>
    <w:rsid w:val="002144A2"/>
    <w:rsid w:val="0022269A"/>
    <w:rsid w:val="00223CBF"/>
    <w:rsid w:val="00237446"/>
    <w:rsid w:val="002548F6"/>
    <w:rsid w:val="00254A55"/>
    <w:rsid w:val="00264BA9"/>
    <w:rsid w:val="00292ED6"/>
    <w:rsid w:val="002936E9"/>
    <w:rsid w:val="002A69C2"/>
    <w:rsid w:val="002C6411"/>
    <w:rsid w:val="002F0B41"/>
    <w:rsid w:val="003033C4"/>
    <w:rsid w:val="00313BB0"/>
    <w:rsid w:val="0031556E"/>
    <w:rsid w:val="0033683C"/>
    <w:rsid w:val="00336AC3"/>
    <w:rsid w:val="00345532"/>
    <w:rsid w:val="00345F40"/>
    <w:rsid w:val="00351576"/>
    <w:rsid w:val="00385275"/>
    <w:rsid w:val="0038548E"/>
    <w:rsid w:val="003B684B"/>
    <w:rsid w:val="003C109D"/>
    <w:rsid w:val="003F384E"/>
    <w:rsid w:val="00411EBD"/>
    <w:rsid w:val="00414ADB"/>
    <w:rsid w:val="004558A5"/>
    <w:rsid w:val="00474F48"/>
    <w:rsid w:val="00482402"/>
    <w:rsid w:val="00491C65"/>
    <w:rsid w:val="004C5246"/>
    <w:rsid w:val="00504424"/>
    <w:rsid w:val="00526D0D"/>
    <w:rsid w:val="00546422"/>
    <w:rsid w:val="00560B4D"/>
    <w:rsid w:val="0056305C"/>
    <w:rsid w:val="00572141"/>
    <w:rsid w:val="005769A5"/>
    <w:rsid w:val="00597458"/>
    <w:rsid w:val="005A33A3"/>
    <w:rsid w:val="005C1B7C"/>
    <w:rsid w:val="005D7C6D"/>
    <w:rsid w:val="005F204B"/>
    <w:rsid w:val="005F28C4"/>
    <w:rsid w:val="005F6887"/>
    <w:rsid w:val="00606B43"/>
    <w:rsid w:val="00642EAB"/>
    <w:rsid w:val="00645D59"/>
    <w:rsid w:val="00662E7E"/>
    <w:rsid w:val="00664376"/>
    <w:rsid w:val="006A0167"/>
    <w:rsid w:val="006E7B4D"/>
    <w:rsid w:val="006F73DB"/>
    <w:rsid w:val="0070375D"/>
    <w:rsid w:val="007152F6"/>
    <w:rsid w:val="0071582F"/>
    <w:rsid w:val="007306DF"/>
    <w:rsid w:val="00767D40"/>
    <w:rsid w:val="007736C7"/>
    <w:rsid w:val="00783F60"/>
    <w:rsid w:val="00784313"/>
    <w:rsid w:val="007E1679"/>
    <w:rsid w:val="00813D8F"/>
    <w:rsid w:val="0081685C"/>
    <w:rsid w:val="00833236"/>
    <w:rsid w:val="008660CF"/>
    <w:rsid w:val="0087532B"/>
    <w:rsid w:val="00875A79"/>
    <w:rsid w:val="008B26E3"/>
    <w:rsid w:val="008B62E8"/>
    <w:rsid w:val="008F2E40"/>
    <w:rsid w:val="008F4438"/>
    <w:rsid w:val="00916C66"/>
    <w:rsid w:val="00927C75"/>
    <w:rsid w:val="009328A5"/>
    <w:rsid w:val="00943A31"/>
    <w:rsid w:val="00951BEF"/>
    <w:rsid w:val="00966E78"/>
    <w:rsid w:val="009825D0"/>
    <w:rsid w:val="00983D42"/>
    <w:rsid w:val="009D617F"/>
    <w:rsid w:val="009E2D5E"/>
    <w:rsid w:val="00A0160D"/>
    <w:rsid w:val="00A039A1"/>
    <w:rsid w:val="00A05E6E"/>
    <w:rsid w:val="00A15B77"/>
    <w:rsid w:val="00A2408C"/>
    <w:rsid w:val="00A33F3F"/>
    <w:rsid w:val="00A34329"/>
    <w:rsid w:val="00A45A04"/>
    <w:rsid w:val="00A701E1"/>
    <w:rsid w:val="00A767DB"/>
    <w:rsid w:val="00AA0A1B"/>
    <w:rsid w:val="00AE79F4"/>
    <w:rsid w:val="00AF49E0"/>
    <w:rsid w:val="00B26086"/>
    <w:rsid w:val="00B4303C"/>
    <w:rsid w:val="00B464E5"/>
    <w:rsid w:val="00B50180"/>
    <w:rsid w:val="00B64087"/>
    <w:rsid w:val="00B73D4C"/>
    <w:rsid w:val="00BA5B0D"/>
    <w:rsid w:val="00C008F9"/>
    <w:rsid w:val="00C03231"/>
    <w:rsid w:val="00C05C1E"/>
    <w:rsid w:val="00C10E18"/>
    <w:rsid w:val="00C220C2"/>
    <w:rsid w:val="00C367C8"/>
    <w:rsid w:val="00C42707"/>
    <w:rsid w:val="00C704CC"/>
    <w:rsid w:val="00C76A70"/>
    <w:rsid w:val="00CA5F52"/>
    <w:rsid w:val="00CB00E9"/>
    <w:rsid w:val="00CC0882"/>
    <w:rsid w:val="00CE0A57"/>
    <w:rsid w:val="00D21BB7"/>
    <w:rsid w:val="00D21D88"/>
    <w:rsid w:val="00D44801"/>
    <w:rsid w:val="00D51C00"/>
    <w:rsid w:val="00D52A9C"/>
    <w:rsid w:val="00D755C8"/>
    <w:rsid w:val="00D80547"/>
    <w:rsid w:val="00D84353"/>
    <w:rsid w:val="00D909E9"/>
    <w:rsid w:val="00D945BD"/>
    <w:rsid w:val="00DA5D85"/>
    <w:rsid w:val="00DB254D"/>
    <w:rsid w:val="00DC6A89"/>
    <w:rsid w:val="00DD51EC"/>
    <w:rsid w:val="00DE795E"/>
    <w:rsid w:val="00DF050C"/>
    <w:rsid w:val="00E07B27"/>
    <w:rsid w:val="00E22614"/>
    <w:rsid w:val="00E5069B"/>
    <w:rsid w:val="00E527BA"/>
    <w:rsid w:val="00E611E1"/>
    <w:rsid w:val="00E64924"/>
    <w:rsid w:val="00E964E0"/>
    <w:rsid w:val="00ED110B"/>
    <w:rsid w:val="00F11CFF"/>
    <w:rsid w:val="00F3568B"/>
    <w:rsid w:val="00F41552"/>
    <w:rsid w:val="00F50F0C"/>
    <w:rsid w:val="00F94F94"/>
    <w:rsid w:val="00FA0CE2"/>
    <w:rsid w:val="00FC1982"/>
    <w:rsid w:val="00FC4648"/>
    <w:rsid w:val="00FD5351"/>
    <w:rsid w:val="00FE2AE7"/>
    <w:rsid w:val="00FF13F1"/>
    <w:rsid w:val="0E912DE5"/>
    <w:rsid w:val="306E4406"/>
    <w:rsid w:val="32A11F69"/>
    <w:rsid w:val="36CD13D1"/>
    <w:rsid w:val="37B7669F"/>
    <w:rsid w:val="3D86613A"/>
    <w:rsid w:val="44274A82"/>
    <w:rsid w:val="5DDC7ADC"/>
    <w:rsid w:val="5F3C0A0F"/>
    <w:rsid w:val="5F8E30C0"/>
    <w:rsid w:val="6CE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96294A"/>
  <w15:docId w15:val="{8D0BFE57-824C-4F9F-ADD0-A4D7F9DA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23C4BF68-524D-4988-8639-5D19D5F8A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 宝杰</cp:lastModifiedBy>
  <cp:revision>8</cp:revision>
  <cp:lastPrinted>2022-04-06T01:01:00Z</cp:lastPrinted>
  <dcterms:created xsi:type="dcterms:W3CDTF">2022-03-29T02:38:00Z</dcterms:created>
  <dcterms:modified xsi:type="dcterms:W3CDTF">2022-04-06T01:07:00Z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B613125510C845589E3676847ECC8C56</vt:lpwstr>
  </property>
</Properties>
</file>